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0668" w14:textId="77777777" w:rsidR="004D5B6B" w:rsidRDefault="00DE5B48" w:rsidP="00DE5B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DE5B4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ParisTech</w:t>
      </w:r>
      <w:proofErr w:type="spellEnd"/>
    </w:p>
    <w:p w14:paraId="79B53117" w14:textId="3A2FB416" w:rsidR="00094486" w:rsidRDefault="00094486" w:rsidP="00DE5B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944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www.paristech.fr/index.php/eng/ParisTech</w:t>
      </w:r>
    </w:p>
    <w:p w14:paraId="531C87F5" w14:textId="77777777" w:rsidR="00094486" w:rsidRPr="00094486" w:rsidRDefault="00094486" w:rsidP="00DE5B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bookmarkStart w:id="0" w:name="_GoBack"/>
      <w:bookmarkEnd w:id="0"/>
    </w:p>
    <w:p w14:paraId="10F4AA10" w14:textId="77777777" w:rsidR="00DE5B48" w:rsidRDefault="00DE5B48" w:rsidP="00DE5B4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информация:</w:t>
      </w:r>
    </w:p>
    <w:p w14:paraId="152CD8F8" w14:textId="77777777" w:rsidR="00DE5B48" w:rsidRDefault="00DE5B48" w:rsidP="00DE5B4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ParisTech</w:t>
      </w:r>
      <w:r w:rsidRPr="00DE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это ассоциация Высших Школ Франции, созданная для развития совместных образовательных, исследовательских и инновационных проектов в таких сферах, как наука,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6B" w:rsidRPr="004D5B6B">
        <w:rPr>
          <w:rFonts w:ascii="Times New Roman" w:hAnsi="Times New Roman" w:cs="Times New Roman"/>
          <w:sz w:val="24"/>
          <w:szCs w:val="24"/>
          <w:lang w:val="ru-RU"/>
        </w:rPr>
        <w:t>новые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и управление. </w:t>
      </w:r>
    </w:p>
    <w:p w14:paraId="748C5B90" w14:textId="77777777" w:rsidR="00DE5B48" w:rsidRDefault="00DE5B48" w:rsidP="00DE5B4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Состоящая из двенадцати самых престижных школ Парижского региона, </w:t>
      </w:r>
      <w:r>
        <w:rPr>
          <w:rFonts w:ascii="Times New Roman" w:hAnsi="Times New Roman" w:cs="Times New Roman"/>
          <w:sz w:val="24"/>
          <w:szCs w:val="24"/>
          <w:lang w:val="de-DE"/>
        </w:rPr>
        <w:t>ParisTech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EC2">
        <w:rPr>
          <w:rFonts w:ascii="Times New Roman" w:hAnsi="Times New Roman" w:cs="Times New Roman"/>
          <w:sz w:val="24"/>
          <w:szCs w:val="24"/>
          <w:lang w:val="ru-RU"/>
        </w:rPr>
        <w:t>славится своими интернациональными связями в области образования и научных исследований.</w:t>
      </w:r>
    </w:p>
    <w:p w14:paraId="47A1895D" w14:textId="77777777" w:rsidR="00AD6EC2" w:rsidRDefault="00AD6EC2" w:rsidP="00DE5B4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Двумя основными принципами </w:t>
      </w:r>
      <w:r>
        <w:rPr>
          <w:rFonts w:ascii="Times New Roman" w:hAnsi="Times New Roman" w:cs="Times New Roman"/>
          <w:sz w:val="24"/>
          <w:szCs w:val="24"/>
          <w:lang w:val="de-DE"/>
        </w:rPr>
        <w:t>ParisTech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являются: традиционное французское высшее образование, как во Франции, так и за границей и мультидисциплинарный подход в образовании и исследованиях.</w:t>
      </w:r>
    </w:p>
    <w:p w14:paraId="1B1F9DEA" w14:textId="77777777" w:rsidR="00AD6EC2" w:rsidRDefault="00AD6EC2" w:rsidP="00DE5B4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6EC2">
        <w:rPr>
          <w:rFonts w:ascii="Times New Roman" w:hAnsi="Times New Roman" w:cs="Times New Roman"/>
          <w:sz w:val="24"/>
          <w:szCs w:val="24"/>
          <w:lang w:val="ru-RU"/>
        </w:rPr>
        <w:t>Расположен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6EC2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трех кампусов (Париж, Саклэ и Марн-ля-Валле), школы-члены </w:t>
      </w:r>
      <w:r>
        <w:rPr>
          <w:rFonts w:ascii="Times New Roman" w:hAnsi="Times New Roman" w:cs="Times New Roman"/>
          <w:sz w:val="24"/>
          <w:szCs w:val="24"/>
          <w:lang w:val="de-DE"/>
        </w:rPr>
        <w:t>ParisTech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 активными участниками 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90D84">
        <w:rPr>
          <w:rFonts w:ascii="Times New Roman" w:hAnsi="Times New Roman" w:cs="Times New Roman"/>
          <w:sz w:val="24"/>
          <w:szCs w:val="24"/>
          <w:lang w:val="ru-RU"/>
        </w:rPr>
        <w:t>гармонично дополняют друг друга, охватывая все области современной инженерной науки.</w:t>
      </w:r>
    </w:p>
    <w:p w14:paraId="26F9C76B" w14:textId="77777777" w:rsidR="00590D84" w:rsidRDefault="00590D84" w:rsidP="00590D84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640A31" w14:textId="77777777" w:rsidR="00590D84" w:rsidRDefault="00590D84" w:rsidP="00590D8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D84">
        <w:rPr>
          <w:rFonts w:ascii="Times New Roman" w:hAnsi="Times New Roman" w:cs="Times New Roman"/>
          <w:sz w:val="24"/>
          <w:szCs w:val="24"/>
          <w:lang w:val="de-DE"/>
        </w:rPr>
        <w:t>ParisTech</w:t>
      </w:r>
      <w:r w:rsidRPr="00590D84">
        <w:rPr>
          <w:rFonts w:ascii="Times New Roman" w:hAnsi="Times New Roman" w:cs="Times New Roman"/>
          <w:sz w:val="24"/>
          <w:szCs w:val="24"/>
          <w:lang w:val="ru-RU"/>
        </w:rPr>
        <w:t xml:space="preserve"> в цифрах: </w:t>
      </w:r>
    </w:p>
    <w:p w14:paraId="33E7EE17" w14:textId="77777777" w:rsidR="00590D84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тысяч студентов</w:t>
      </w:r>
    </w:p>
    <w:p w14:paraId="63A5BE99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200 тысяч выпускников</w:t>
      </w:r>
    </w:p>
    <w:p w14:paraId="688DD00B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100 компаний-партнеров</w:t>
      </w:r>
    </w:p>
    <w:p w14:paraId="23731562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130 лабораторий</w:t>
      </w:r>
    </w:p>
    <w:p w14:paraId="11080CD9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2900 научных сотрудников</w:t>
      </w:r>
    </w:p>
    <w:p w14:paraId="7CE195CE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 магистерская программа в пяти различных областях</w:t>
      </w:r>
    </w:p>
    <w:p w14:paraId="753CE9C8" w14:textId="77777777" w:rsidR="009A5337" w:rsidRDefault="009A5337" w:rsidP="00590D8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71 договор о совместных исследованиях </w:t>
      </w:r>
    </w:p>
    <w:p w14:paraId="3CE197DD" w14:textId="77777777" w:rsidR="009A5337" w:rsidRDefault="009A533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Участники:</w:t>
      </w:r>
    </w:p>
    <w:p w14:paraId="358BDD04" w14:textId="77777777" w:rsidR="001D0C97" w:rsidRDefault="009A5337" w:rsidP="004D5B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5337">
        <w:rPr>
          <w:rFonts w:ascii="Times New Roman" w:hAnsi="Times New Roman" w:cs="Times New Roman"/>
          <w:b/>
          <w:sz w:val="24"/>
          <w:szCs w:val="24"/>
          <w:lang w:val="fr-FR"/>
        </w:rPr>
        <w:t>AgroParisTech</w:t>
      </w:r>
      <w:proofErr w:type="spellEnd"/>
      <w:r w:rsidRPr="009A533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высшее учебное заведение, ли</w:t>
      </w:r>
      <w:r w:rsidR="001D0C97">
        <w:rPr>
          <w:rFonts w:ascii="Times New Roman" w:hAnsi="Times New Roman" w:cs="Times New Roman"/>
          <w:sz w:val="24"/>
          <w:szCs w:val="24"/>
          <w:lang w:val="ru-RU"/>
        </w:rPr>
        <w:t>дер в области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="001D0C97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окружающей среды и экологии.</w:t>
      </w:r>
    </w:p>
    <w:p w14:paraId="51AAB33A" w14:textId="77777777" w:rsidR="001D0C97" w:rsidRDefault="001D0C9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аграрные ресурсы и леса, окружающая среда, агропромышленная трансформация, биотехнологии, питание, здоровье, предупреждение санитарных рисков, защита окружающей среды, устойчивое развитие.</w:t>
      </w:r>
    </w:p>
    <w:p w14:paraId="1CAA8A92" w14:textId="07684793" w:rsidR="00FC4CBA" w:rsidRPr="00F02D37" w:rsidRDefault="00F02D3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www.agroparistech.fr/Presentation-of-AgroParisTech.html</w:t>
        </w:r>
      </w:hyperlink>
    </w:p>
    <w:p w14:paraId="5295D776" w14:textId="77777777" w:rsidR="00F02D37" w:rsidRPr="00F02D37" w:rsidRDefault="00F02D3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92B5FD" w14:textId="77777777" w:rsidR="001D0C97" w:rsidRDefault="001D0C9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0C97">
        <w:rPr>
          <w:rFonts w:ascii="Times New Roman" w:hAnsi="Times New Roman" w:cs="Times New Roman"/>
          <w:b/>
          <w:sz w:val="24"/>
          <w:szCs w:val="24"/>
          <w:lang w:val="fr-FR"/>
        </w:rPr>
        <w:t>Arts</w:t>
      </w:r>
      <w:r w:rsidRPr="001D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C97">
        <w:rPr>
          <w:rFonts w:ascii="Times New Roman" w:hAnsi="Times New Roman" w:cs="Times New Roman"/>
          <w:b/>
          <w:sz w:val="24"/>
          <w:szCs w:val="24"/>
          <w:lang w:val="fr-FR"/>
        </w:rPr>
        <w:t>et</w:t>
      </w:r>
      <w:r w:rsidRPr="001D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C97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Pr="001D0C97">
        <w:rPr>
          <w:rFonts w:ascii="Times New Roman" w:hAnsi="Times New Roman" w:cs="Times New Roman"/>
          <w:b/>
          <w:sz w:val="24"/>
          <w:szCs w:val="24"/>
          <w:lang w:val="ru-RU"/>
        </w:rPr>
        <w:t>é</w:t>
      </w:r>
      <w:r w:rsidRPr="001D0C97">
        <w:rPr>
          <w:rFonts w:ascii="Times New Roman" w:hAnsi="Times New Roman" w:cs="Times New Roman"/>
          <w:b/>
          <w:sz w:val="24"/>
          <w:szCs w:val="24"/>
          <w:lang w:val="fr-FR"/>
        </w:rPr>
        <w:t>tiers</w:t>
      </w:r>
      <w:r w:rsidRPr="001D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0C97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1D0C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инженерная школа, целью которой является подготовка специалистов в области машиностроения, электроэнергетики и промышленного машиностроения. </w:t>
      </w:r>
    </w:p>
    <w:p w14:paraId="785C9887" w14:textId="77777777" w:rsidR="001D0C97" w:rsidRDefault="001D0C97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механика, биомеханика, материаловедение, производственные процессы, </w:t>
      </w:r>
      <w:r w:rsidR="00A07100">
        <w:rPr>
          <w:rFonts w:ascii="Times New Roman" w:hAnsi="Times New Roman" w:cs="Times New Roman"/>
          <w:sz w:val="24"/>
          <w:szCs w:val="24"/>
          <w:lang w:val="ru-RU"/>
        </w:rPr>
        <w:t>энергетические системы, дизайн, индустриализация, риски и управление предприятием.</w:t>
      </w:r>
    </w:p>
    <w:p w14:paraId="13546948" w14:textId="3557F89D" w:rsidR="00FC4CBA" w:rsidRDefault="00B63A46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hyperlink r:id="rId7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www.ensam.eu/en/</w:t>
        </w:r>
      </w:hyperlink>
    </w:p>
    <w:p w14:paraId="6C19F0F9" w14:textId="77777777" w:rsidR="00B63A46" w:rsidRPr="00B63A46" w:rsidRDefault="00B63A46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57BAE9" w14:textId="77777777" w:rsidR="00A07100" w:rsidRDefault="00A07100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7100">
        <w:rPr>
          <w:rFonts w:ascii="Times New Roman" w:hAnsi="Times New Roman" w:cs="Times New Roman"/>
          <w:b/>
          <w:sz w:val="24"/>
          <w:szCs w:val="24"/>
          <w:lang w:val="fr-FR"/>
        </w:rPr>
        <w:t>Chimie</w:t>
      </w:r>
      <w:r w:rsidRPr="00A071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7100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A071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учебное заведение, один из мировых лидеров образования и исследований в области химии.</w:t>
      </w:r>
    </w:p>
    <w:p w14:paraId="48AA489F" w14:textId="77777777" w:rsidR="00A07100" w:rsidRDefault="00A07100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и технологии в энергетической сфере (атомная энергетика, солнечная энергия, оптика и квантовая информация); методы электрохимического хранения энергии, информации; биоматериалы; биохимия; фармакохимия; молекулярная химия.</w:t>
      </w:r>
    </w:p>
    <w:p w14:paraId="47B0DCA5" w14:textId="459A1162" w:rsidR="00FC4CBA" w:rsidRPr="00C5584F" w:rsidRDefault="00C5584F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C5584F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www.chimie-paristech.fr/en/chimie-paristech-english/</w:t>
        </w:r>
      </w:hyperlink>
    </w:p>
    <w:p w14:paraId="6E058A41" w14:textId="77777777" w:rsidR="00C5584F" w:rsidRPr="00C5584F" w:rsidRDefault="00C5584F" w:rsidP="00AD6E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0D7A75" w14:textId="24F9B5FA" w:rsidR="00A07100" w:rsidRDefault="00A07100" w:rsidP="00AD6E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Ecole</w:t>
      </w:r>
      <w:r w:rsidRPr="00D00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des</w:t>
      </w:r>
      <w:r w:rsidRPr="00D00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Ponts</w:t>
      </w:r>
      <w:r w:rsidRPr="00D00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A071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готовит инженеров в области механики сплошных сред, материаловедения, физики, транспортных сетей, гидравлики и </w:t>
      </w:r>
      <w:r w:rsidR="001E7A7C">
        <w:rPr>
          <w:rFonts w:ascii="Times New Roman" w:hAnsi="Times New Roman" w:cs="Times New Roman"/>
          <w:sz w:val="24"/>
          <w:szCs w:val="24"/>
          <w:lang w:val="ru-RU"/>
        </w:rPr>
        <w:t>т.д,</w:t>
      </w:r>
      <w:r w:rsidR="00D006FC">
        <w:rPr>
          <w:rFonts w:ascii="Times New Roman" w:hAnsi="Times New Roman" w:cs="Times New Roman"/>
          <w:sz w:val="24"/>
          <w:szCs w:val="24"/>
          <w:lang w:val="ru-RU"/>
        </w:rPr>
        <w:t xml:space="preserve"> а также дает базовые знания в сфере социальных наук и экономики в области устойчивого развития, урбаниз</w:t>
      </w:r>
      <w:r w:rsidR="00A90184">
        <w:rPr>
          <w:rFonts w:ascii="Times New Roman" w:hAnsi="Times New Roman" w:cs="Times New Roman"/>
          <w:sz w:val="24"/>
          <w:szCs w:val="24"/>
          <w:lang w:val="ru-RU"/>
        </w:rPr>
        <w:t>ации</w:t>
      </w:r>
      <w:r w:rsidR="00D006FC">
        <w:rPr>
          <w:rFonts w:ascii="Times New Roman" w:hAnsi="Times New Roman" w:cs="Times New Roman"/>
          <w:sz w:val="24"/>
          <w:szCs w:val="24"/>
          <w:lang w:val="ru-RU"/>
        </w:rPr>
        <w:t>, транспорта.</w:t>
      </w:r>
    </w:p>
    <w:p w14:paraId="0B1FD684" w14:textId="77777777" w:rsidR="00D006FC" w:rsidRDefault="00D006FC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и структуры, транспортные системы, экономика, управление и финансы, окружающая среда.</w:t>
      </w:r>
    </w:p>
    <w:p w14:paraId="5F752AAB" w14:textId="110D7368" w:rsidR="00FC4CBA" w:rsidRDefault="00C5584F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www.enpc.fr/en</w:t>
        </w:r>
      </w:hyperlink>
    </w:p>
    <w:p w14:paraId="0831384F" w14:textId="77777777" w:rsidR="00B63A46" w:rsidRPr="00B63A46" w:rsidRDefault="00B63A46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CF2BC1D" w14:textId="115FD84D" w:rsidR="00D006FC" w:rsidRDefault="00D006FC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Ecole</w:t>
      </w:r>
      <w:r w:rsidRPr="00D00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06FC">
        <w:rPr>
          <w:rFonts w:ascii="Times New Roman" w:hAnsi="Times New Roman" w:cs="Times New Roman"/>
          <w:b/>
          <w:sz w:val="24"/>
          <w:szCs w:val="24"/>
          <w:lang w:val="fr-FR"/>
        </w:rPr>
        <w:t>Polytechnique</w:t>
      </w:r>
      <w:r w:rsidRPr="00D006F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C4CBA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  <w:r w:rsidRPr="00D00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CBA">
        <w:rPr>
          <w:rFonts w:ascii="Times New Roman" w:hAnsi="Times New Roman" w:cs="Times New Roman"/>
          <w:sz w:val="24"/>
          <w:szCs w:val="24"/>
          <w:lang w:val="ru-RU"/>
        </w:rPr>
        <w:t>формирующая</w:t>
      </w:r>
      <w:r w:rsidR="0024658E">
        <w:rPr>
          <w:rFonts w:ascii="Times New Roman" w:hAnsi="Times New Roman" w:cs="Times New Roman"/>
          <w:sz w:val="24"/>
          <w:szCs w:val="24"/>
          <w:lang w:val="ru-RU"/>
        </w:rPr>
        <w:t xml:space="preserve"> высшие руководящие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кадры для </w:t>
      </w:r>
      <w:r w:rsidR="0024658E">
        <w:rPr>
          <w:rFonts w:ascii="Times New Roman" w:hAnsi="Times New Roman" w:cs="Times New Roman"/>
          <w:sz w:val="24"/>
          <w:szCs w:val="24"/>
          <w:lang w:val="ru-RU"/>
        </w:rPr>
        <w:t>государственной службы и частных к</w:t>
      </w:r>
      <w:r w:rsidR="00FC4CBA">
        <w:rPr>
          <w:rFonts w:ascii="Times New Roman" w:hAnsi="Times New Roman" w:cs="Times New Roman"/>
          <w:sz w:val="24"/>
          <w:szCs w:val="24"/>
          <w:lang w:val="ru-RU"/>
        </w:rPr>
        <w:t xml:space="preserve">омпаний, а также научные кадры в условия многодисциплинарной подготовки. </w:t>
      </w:r>
    </w:p>
    <w:p w14:paraId="77275DC7" w14:textId="77777777" w:rsidR="00D006FC" w:rsidRDefault="00D006FC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биология, экономика, информатика, химия, математика и прикладная математика, механика, физика.</w:t>
      </w:r>
    </w:p>
    <w:p w14:paraId="637A35FC" w14:textId="284B4EC7" w:rsidR="00197D84" w:rsidRDefault="00B63A46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0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de-DE"/>
          </w:rPr>
          <w:t>www.polytechnique.edu/jsp/accueil.jsp?CODE=36392593&amp;LANGUE=1</w:t>
        </w:r>
      </w:hyperlink>
    </w:p>
    <w:p w14:paraId="24984EE5" w14:textId="77777777" w:rsidR="00B63A46" w:rsidRPr="00C415D8" w:rsidRDefault="00B63A46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41DB7E2" w14:textId="65EEB342" w:rsidR="00D006FC" w:rsidRDefault="00D006FC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658E">
        <w:rPr>
          <w:rFonts w:ascii="Times New Roman" w:hAnsi="Times New Roman" w:cs="Times New Roman"/>
          <w:b/>
          <w:sz w:val="24"/>
          <w:szCs w:val="24"/>
          <w:lang w:val="de-DE"/>
        </w:rPr>
        <w:t>ENSAE</w:t>
      </w:r>
      <w:r w:rsidRPr="00246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4658E">
        <w:rPr>
          <w:rFonts w:ascii="Times New Roman" w:hAnsi="Times New Roman" w:cs="Times New Roman"/>
          <w:b/>
          <w:sz w:val="24"/>
          <w:szCs w:val="24"/>
          <w:lang w:val="de-DE"/>
        </w:rPr>
        <w:t>ParisTech</w:t>
      </w:r>
      <w:proofErr w:type="spellEnd"/>
      <w:r w:rsidRPr="00D006F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 на стыке инженерных и экономических наук, подготавливающая кадры в области экономики и статистики.</w:t>
      </w:r>
    </w:p>
    <w:p w14:paraId="13244B25" w14:textId="77777777" w:rsidR="0024658E" w:rsidRDefault="0024658E" w:rsidP="00D006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актуария, анализ рынков и финансов предприятия, численные финансы, анализ рисков, численные методы и социальные науки, прогнозирование и экономическая политика, статистика.</w:t>
      </w:r>
    </w:p>
    <w:p w14:paraId="72638F73" w14:textId="15FF28BB" w:rsidR="00FC4CBA" w:rsidRPr="00B63A46" w:rsidRDefault="00B63A46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www.ensae.fr/ensae_engl/</w:t>
        </w:r>
      </w:hyperlink>
    </w:p>
    <w:p w14:paraId="6B23B224" w14:textId="77777777" w:rsidR="00B63A46" w:rsidRPr="00B63A46" w:rsidRDefault="00B63A46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08313C7" w14:textId="1A55BADF" w:rsidR="00FC4CBA" w:rsidRPr="00511E5C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ENSTA</w:t>
      </w:r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="001E7A7C"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7C">
        <w:rPr>
          <w:rFonts w:ascii="Times New Roman" w:hAnsi="Times New Roman" w:cs="Times New Roman"/>
          <w:sz w:val="24"/>
          <w:szCs w:val="24"/>
          <w:lang w:val="ru-RU"/>
        </w:rPr>
        <w:t>высшая</w:t>
      </w:r>
      <w:r w:rsidR="001E7A7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7C">
        <w:rPr>
          <w:rFonts w:ascii="Times New Roman" w:hAnsi="Times New Roman" w:cs="Times New Roman"/>
          <w:sz w:val="24"/>
          <w:szCs w:val="24"/>
          <w:lang w:val="ru-RU"/>
        </w:rPr>
        <w:t>инженерная</w:t>
      </w:r>
      <w:r w:rsidR="001E7A7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7C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готовящая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разработку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сложными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индустриальными</w:t>
      </w:r>
      <w:r w:rsidR="00511E5C"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комплексами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9AB3CC" w14:textId="77777777" w:rsidR="00FC4CBA" w:rsidRDefault="001E7A7C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</w:t>
      </w:r>
      <w:r w:rsidR="00FC4CBA" w:rsidRPr="001E7A7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химия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электроника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прикладная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механика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прикладная оптика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прикладная экономика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0C9517" w14:textId="0E92D0DE" w:rsidR="00197D84" w:rsidRDefault="00B63A46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2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www.ensta-paristech.fr/en</w:t>
        </w:r>
      </w:hyperlink>
    </w:p>
    <w:p w14:paraId="1CF098B7" w14:textId="77777777" w:rsidR="00FC4CBA" w:rsidRPr="00B63A46" w:rsidRDefault="00FC4CBA" w:rsidP="00B63A4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1F64D8" w14:textId="77777777" w:rsidR="00FC4CBA" w:rsidRPr="00EE45B7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ESPCI</w:t>
      </w:r>
      <w:r w:rsidRPr="00EE45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EE45B7" w:rsidRPr="00EE45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высшая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предоставляющая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своим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универсальное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математики,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 xml:space="preserve"> физи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>ки, химии и биологии, а также</w:t>
      </w:r>
      <w:r w:rsidR="00EE45B7">
        <w:rPr>
          <w:rFonts w:ascii="Times New Roman" w:hAnsi="Times New Roman" w:cs="Times New Roman"/>
          <w:sz w:val="24"/>
          <w:szCs w:val="24"/>
          <w:lang w:val="ru-RU"/>
        </w:rPr>
        <w:t xml:space="preserve"> базовые знания устройства предприятия.</w:t>
      </w:r>
      <w:r w:rsidR="00EE45B7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6C8D6F" w14:textId="77777777" w:rsidR="00FC4CBA" w:rsidRDefault="004E4213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</w:t>
      </w:r>
      <w:r w:rsidRPr="00EE45B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FC4CBA"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химия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мягкого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вещества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конденсированного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волновая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электромагнетизм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прикладная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EE45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B73E71" w14:textId="1AF06080" w:rsidR="00C415D8" w:rsidRDefault="00B63A46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3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www.espci.fr/en/</w:t>
        </w:r>
      </w:hyperlink>
    </w:p>
    <w:p w14:paraId="4F7AA26E" w14:textId="77777777" w:rsidR="00FC4CBA" w:rsidRPr="00B63A46" w:rsidRDefault="00FC4CBA" w:rsidP="00B63A4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EB63E43" w14:textId="77777777" w:rsidR="00FC4CBA" w:rsidRPr="00511E5C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HEC</w:t>
      </w:r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Paris</w:t>
      </w:r>
      <w:r w:rsidRPr="00FC4CB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– высшее учебное заведение при Торговой Палате Парижа.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7F6430" w14:textId="77777777" w:rsidR="00FC4CBA" w:rsidRPr="00511E5C" w:rsidRDefault="00FC4CBA" w:rsidP="00FC4C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sz w:val="24"/>
          <w:szCs w:val="24"/>
          <w:lang w:val="fr-FR"/>
        </w:rPr>
        <w:t>HEC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CBA"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– это первая французская школа коммерции, имеющая аккредитацию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CBA">
        <w:rPr>
          <w:rFonts w:ascii="Times New Roman" w:hAnsi="Times New Roman" w:cs="Times New Roman"/>
          <w:sz w:val="24"/>
          <w:szCs w:val="24"/>
          <w:lang w:val="fr-FR"/>
        </w:rPr>
        <w:t>AMBA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C4CBA">
        <w:rPr>
          <w:rFonts w:ascii="Times New Roman" w:hAnsi="Times New Roman" w:cs="Times New Roman"/>
          <w:sz w:val="24"/>
          <w:szCs w:val="24"/>
          <w:lang w:val="fr-FR"/>
        </w:rPr>
        <w:t>EQUIS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CBA">
        <w:rPr>
          <w:rFonts w:ascii="Times New Roman" w:hAnsi="Times New Roman" w:cs="Times New Roman"/>
          <w:sz w:val="24"/>
          <w:szCs w:val="24"/>
          <w:lang w:val="fr-FR"/>
        </w:rPr>
        <w:t>AACSB</w:t>
      </w:r>
      <w:r w:rsidRPr="00511E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3342BA" w14:textId="77777777" w:rsidR="00FC4CBA" w:rsidRDefault="001E7A7C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</w:t>
      </w:r>
      <w:r w:rsidRPr="001E7A7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финансы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персоналом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менеджмент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маркетинг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стратегия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экономика предприятия</w:t>
      </w:r>
    </w:p>
    <w:p w14:paraId="7E6F7817" w14:textId="1F2464F6" w:rsidR="00197D84" w:rsidRDefault="00B63A46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4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http://www.hec.edu/</w:t>
        </w:r>
      </w:hyperlink>
    </w:p>
    <w:p w14:paraId="1393C9BE" w14:textId="77777777" w:rsidR="00FC4CBA" w:rsidRPr="00B63A46" w:rsidRDefault="00FC4CBA" w:rsidP="00B63A4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7AF2E47" w14:textId="1AC6ED8C" w:rsidR="00FC4CBA" w:rsidRPr="00511E5C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Institut</w:t>
      </w:r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Optique</w:t>
      </w:r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Graduate</w:t>
      </w:r>
      <w:proofErr w:type="spellEnd"/>
      <w:r w:rsidRPr="00511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School</w:t>
      </w:r>
      <w:proofErr w:type="spellEnd"/>
      <w:r w:rsidRPr="00511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– инженерная школа, специализирующаяся в области оптики и ее приложениях в индустрии и науке.</w:t>
      </w:r>
    </w:p>
    <w:p w14:paraId="068F32BD" w14:textId="77777777" w:rsidR="00FC4CBA" w:rsidRDefault="001E7A7C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Специализация</w:t>
      </w:r>
      <w:r w:rsidRPr="001E7A7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A7C">
        <w:rPr>
          <w:rFonts w:ascii="Times New Roman" w:hAnsi="Times New Roman" w:cs="Times New Roman"/>
          <w:bCs/>
          <w:sz w:val="24"/>
          <w:szCs w:val="24"/>
          <w:lang w:val="ru-RU"/>
        </w:rPr>
        <w:t>физика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фотоника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менеджмент и инновации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BF38D0" w14:textId="30FFD377" w:rsidR="00197D84" w:rsidRDefault="00B63A46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5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www.institutoptique.fr/en</w:t>
        </w:r>
      </w:hyperlink>
    </w:p>
    <w:p w14:paraId="3E9A2113" w14:textId="77777777" w:rsidR="00FC4CBA" w:rsidRPr="00F02D37" w:rsidRDefault="00FC4CBA" w:rsidP="00F02D3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9F3BA62" w14:textId="77777777" w:rsidR="00FC4CBA" w:rsidRPr="00197D84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MINES</w:t>
      </w:r>
      <w:r w:rsidRPr="00197D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FC4CB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инженерная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>готовящая специалистов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индустрии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энергетики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природных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E5C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="00511E5C" w:rsidRPr="00197D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420B54" w14:textId="77777777" w:rsidR="00FC4CBA" w:rsidRDefault="001E7A7C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</w:t>
      </w:r>
      <w:r w:rsidRPr="001E7A7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науки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Земле и окружающей среде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энергетика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экономические и социальные науки.</w:t>
      </w:r>
    </w:p>
    <w:p w14:paraId="5470BF6F" w14:textId="75BA7412" w:rsidR="00197D84" w:rsidRDefault="00B63A46" w:rsidP="00FC4CBA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6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www.mines-paristech.eu/</w:t>
        </w:r>
      </w:hyperlink>
    </w:p>
    <w:p w14:paraId="3EB98B87" w14:textId="77777777" w:rsidR="00FC4CBA" w:rsidRPr="00B63A46" w:rsidRDefault="00FC4CBA" w:rsidP="00B63A4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F2A971A" w14:textId="77777777" w:rsidR="00FC4CBA" w:rsidRPr="001E7A7C" w:rsidRDefault="00FC4CBA" w:rsidP="00FC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Pr="001E7A7C">
        <w:rPr>
          <w:rFonts w:ascii="Times New Roman" w:hAnsi="Times New Roman" w:cs="Times New Roman"/>
          <w:b/>
          <w:sz w:val="24"/>
          <w:szCs w:val="24"/>
          <w:lang w:val="ru-RU"/>
        </w:rPr>
        <w:t>é</w:t>
      </w:r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Pr="001E7A7C">
        <w:rPr>
          <w:rFonts w:ascii="Times New Roman" w:hAnsi="Times New Roman" w:cs="Times New Roman"/>
          <w:b/>
          <w:sz w:val="24"/>
          <w:szCs w:val="24"/>
          <w:lang w:val="ru-RU"/>
        </w:rPr>
        <w:t>é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com</w:t>
      </w:r>
      <w:proofErr w:type="spellEnd"/>
      <w:r w:rsidRPr="001E7A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C4CBA">
        <w:rPr>
          <w:rFonts w:ascii="Times New Roman" w:hAnsi="Times New Roman" w:cs="Times New Roman"/>
          <w:b/>
          <w:sz w:val="24"/>
          <w:szCs w:val="24"/>
          <w:lang w:val="fr-FR"/>
        </w:rPr>
        <w:t>ParisTech</w:t>
      </w:r>
      <w:proofErr w:type="spellEnd"/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6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E7A7C">
        <w:rPr>
          <w:rFonts w:ascii="Times New Roman" w:hAnsi="Times New Roman" w:cs="Times New Roman"/>
          <w:sz w:val="24"/>
          <w:szCs w:val="24"/>
          <w:lang w:val="ru-RU"/>
        </w:rPr>
        <w:t>высшая школа, предоставляющая широкий спектр знаний в областях информационных и коммуникационных технологий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F3B136" w14:textId="77777777" w:rsidR="00FC4CBA" w:rsidRPr="001E7A7C" w:rsidRDefault="001E7A7C" w:rsidP="00FC4C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4CBA">
        <w:rPr>
          <w:rFonts w:ascii="Times New Roman" w:hAnsi="Times New Roman" w:cs="Times New Roman"/>
          <w:i/>
          <w:sz w:val="24"/>
          <w:szCs w:val="24"/>
          <w:lang w:val="ru-RU"/>
        </w:rPr>
        <w:t>Специализация</w:t>
      </w:r>
      <w:r w:rsidRPr="001E7A7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телекоммуникации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обработка сигналов и изображений</w:t>
      </w:r>
      <w:r w:rsidR="00FC4CBA" w:rsidRPr="001E7A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экономические и социальные науки.</w:t>
      </w:r>
    </w:p>
    <w:p w14:paraId="52E24CB1" w14:textId="5C80EF51" w:rsidR="00DE5B48" w:rsidRPr="00B63A46" w:rsidRDefault="00B63A46" w:rsidP="00DE5B4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Pr="0075611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www.telecom-paristech.fr/eng/training-innovating-in-a-digital-world.html</w:t>
        </w:r>
      </w:hyperlink>
    </w:p>
    <w:p w14:paraId="0D03DDF0" w14:textId="77777777" w:rsidR="00B63A46" w:rsidRPr="00B63A46" w:rsidRDefault="00B63A46" w:rsidP="00DE5B4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3A46" w:rsidRPr="00B63A46" w:rsidSect="00DE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E77"/>
    <w:multiLevelType w:val="hybridMultilevel"/>
    <w:tmpl w:val="BF942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2AB"/>
    <w:multiLevelType w:val="hybridMultilevel"/>
    <w:tmpl w:val="BE8EC524"/>
    <w:lvl w:ilvl="0" w:tplc="9800D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743A"/>
    <w:multiLevelType w:val="hybridMultilevel"/>
    <w:tmpl w:val="663EC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1"/>
    <w:rsid w:val="00094486"/>
    <w:rsid w:val="00197D84"/>
    <w:rsid w:val="001D0C97"/>
    <w:rsid w:val="001E7A7C"/>
    <w:rsid w:val="0024658E"/>
    <w:rsid w:val="002A7C63"/>
    <w:rsid w:val="004D5B6B"/>
    <w:rsid w:val="004E4213"/>
    <w:rsid w:val="00511E5C"/>
    <w:rsid w:val="00590D84"/>
    <w:rsid w:val="008B31F1"/>
    <w:rsid w:val="009A5337"/>
    <w:rsid w:val="009E0A91"/>
    <w:rsid w:val="00A07100"/>
    <w:rsid w:val="00A50D71"/>
    <w:rsid w:val="00A90184"/>
    <w:rsid w:val="00AD6EC2"/>
    <w:rsid w:val="00AE625B"/>
    <w:rsid w:val="00B63A46"/>
    <w:rsid w:val="00C02205"/>
    <w:rsid w:val="00C415D8"/>
    <w:rsid w:val="00C548C9"/>
    <w:rsid w:val="00C5584F"/>
    <w:rsid w:val="00D006FC"/>
    <w:rsid w:val="00DE5B48"/>
    <w:rsid w:val="00EE45B7"/>
    <w:rsid w:val="00F02D37"/>
    <w:rsid w:val="00FC4CB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1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B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7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B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ie-paristech.fr/en/chimie-paristech-english/" TargetMode="External"/><Relationship Id="rId13" Type="http://schemas.openxmlformats.org/officeDocument/2006/relationships/hyperlink" Target="http://www.espci.fr/e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sam.eu/en/" TargetMode="External"/><Relationship Id="rId12" Type="http://schemas.openxmlformats.org/officeDocument/2006/relationships/hyperlink" Target="http://www.ensta-paristech.fr/en" TargetMode="External"/><Relationship Id="rId17" Type="http://schemas.openxmlformats.org/officeDocument/2006/relationships/hyperlink" Target="http://www.telecom-paristech.fr/eng/training-innovating-in-a-digital-wor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s-paristech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roparistech.fr/Presentation-of-AgroParisTech.html" TargetMode="External"/><Relationship Id="rId11" Type="http://schemas.openxmlformats.org/officeDocument/2006/relationships/hyperlink" Target="http://www.ensae.fr/ensae_eng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itutoptique.fr/en" TargetMode="External"/><Relationship Id="rId10" Type="http://schemas.openxmlformats.org/officeDocument/2006/relationships/hyperlink" Target="http://www.polytechnique.edu/jsp/accueil.jsp?CODE=36392593&amp;LANGUE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pc.fr/en" TargetMode="External"/><Relationship Id="rId14" Type="http://schemas.openxmlformats.org/officeDocument/2006/relationships/hyperlink" Target="http://www.hec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Vigouroux Cécile</cp:lastModifiedBy>
  <cp:revision>2</cp:revision>
  <dcterms:created xsi:type="dcterms:W3CDTF">2014-04-15T10:47:00Z</dcterms:created>
  <dcterms:modified xsi:type="dcterms:W3CDTF">2014-04-15T10:47:00Z</dcterms:modified>
</cp:coreProperties>
</file>